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A3" w:rsidRDefault="00E162A3" w:rsidP="00E162A3">
      <w:pPr>
        <w:pStyle w:val="a3"/>
        <w:spacing w:before="0" w:beforeAutospacing="0" w:after="200" w:afterAutospacing="0"/>
      </w:pPr>
      <w:r>
        <w:rPr>
          <w:rFonts w:ascii="Arial" w:hAnsi="Arial" w:cs="Arial"/>
          <w:sz w:val="27"/>
          <w:szCs w:val="27"/>
        </w:rPr>
        <w:t>Доброго времени суток! </w:t>
      </w:r>
      <w:r>
        <w:rPr>
          <w:color w:val="FFFFFF"/>
          <w:sz w:val="27"/>
          <w:szCs w:val="27"/>
        </w:rPr>
        <w:t xml:space="preserve"> DoC0rLyzS</w:t>
      </w:r>
    </w:p>
    <w:p w:rsidR="00E162A3" w:rsidRDefault="00E162A3" w:rsidP="00E162A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sz w:val="27"/>
          <w:szCs w:val="27"/>
        </w:rPr>
        <w:t xml:space="preserve">Просим проинформировать  педагогических работников о профессиональном мероприятии для работников образовательных организаций любых ступеней образования. </w:t>
      </w:r>
      <w:r>
        <w:rPr>
          <w:rFonts w:ascii="Arial" w:hAnsi="Arial" w:cs="Arial"/>
          <w:color w:val="FFFFFF"/>
          <w:sz w:val="27"/>
          <w:szCs w:val="27"/>
        </w:rPr>
        <w:t>JmJ06YE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Принять участие может работник образовательного учреждения любого уровня, а также обучающиеся. </w:t>
      </w:r>
      <w:r>
        <w:rPr>
          <w:rFonts w:ascii="Arial" w:hAnsi="Arial" w:cs="Arial"/>
          <w:color w:val="FFFFFF"/>
          <w:sz w:val="27"/>
          <w:szCs w:val="27"/>
        </w:rPr>
        <w:t>4J</w:t>
      </w:r>
    </w:p>
    <w:p w:rsidR="00E162A3" w:rsidRDefault="00E162A3" w:rsidP="00E162A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sz w:val="27"/>
          <w:szCs w:val="27"/>
        </w:rPr>
        <w:t> </w:t>
      </w:r>
    </w:p>
    <w:p w:rsidR="00E162A3" w:rsidRDefault="00E162A3" w:rsidP="00E162A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sz w:val="27"/>
          <w:szCs w:val="27"/>
        </w:rPr>
        <w:t>Требования к материалам указаны в положении. Принимаются работы, выполненные в электронном виде.  </w:t>
      </w:r>
      <w:r>
        <w:rPr>
          <w:rFonts w:ascii="Arial" w:hAnsi="Arial" w:cs="Arial"/>
          <w:color w:val="FFFFFF"/>
          <w:sz w:val="27"/>
          <w:szCs w:val="27"/>
        </w:rPr>
        <w:t xml:space="preserve"> </w:t>
      </w:r>
    </w:p>
    <w:p w:rsidR="00E162A3" w:rsidRDefault="00E162A3" w:rsidP="00E162A3">
      <w:pPr>
        <w:pStyle w:val="a3"/>
        <w:spacing w:before="0" w:beforeAutospacing="0" w:after="0" w:afterAutospacing="0"/>
        <w:jc w:val="both"/>
      </w:pPr>
      <w:r>
        <w:br/>
      </w:r>
      <w:r>
        <w:rPr>
          <w:rFonts w:ascii="Arial" w:hAnsi="Arial" w:cs="Arial"/>
          <w:color w:val="000000"/>
          <w:sz w:val="27"/>
          <w:szCs w:val="27"/>
        </w:rPr>
        <w:t>Лица, опубликовавшие свои материалы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 будут награждены поощрительными документами.</w:t>
      </w:r>
      <w:r>
        <w:rPr>
          <w:rFonts w:ascii="Arial" w:hAnsi="Arial" w:cs="Arial"/>
          <w:color w:val="000000"/>
          <w:sz w:val="27"/>
          <w:szCs w:val="27"/>
        </w:rPr>
        <w:t xml:space="preserve"> В ходе мероприятия будет проводиться голосование за лучшую работу. Победители получат призы.</w:t>
      </w:r>
      <w:r>
        <w:rPr>
          <w:rFonts w:ascii="Arial" w:hAnsi="Arial" w:cs="Arial"/>
          <w:color w:val="BF043D"/>
          <w:sz w:val="27"/>
          <w:szCs w:val="27"/>
        </w:rPr>
        <w:t xml:space="preserve"> </w:t>
      </w:r>
      <w:r>
        <w:rPr>
          <w:rFonts w:ascii="Arial" w:hAnsi="Arial" w:cs="Arial"/>
          <w:color w:val="FFFFFF"/>
          <w:sz w:val="27"/>
          <w:szCs w:val="27"/>
        </w:rPr>
        <w:t>5N2l</w:t>
      </w:r>
      <w:r>
        <w:rPr>
          <w:rFonts w:ascii="Arial" w:hAnsi="Arial" w:cs="Arial"/>
          <w:sz w:val="27"/>
          <w:szCs w:val="27"/>
        </w:rPr>
        <w:br/>
      </w:r>
    </w:p>
    <w:p w:rsidR="00AB0F7A" w:rsidRDefault="0088745B" w:rsidP="00E162A3">
      <w:pPr>
        <w:pStyle w:val="a3"/>
        <w:spacing w:before="0" w:beforeAutospacing="0" w:after="0" w:afterAutospacing="0"/>
        <w:jc w:val="both"/>
      </w:pPr>
      <w:r>
        <w:t>Ознакомиться с условиями всероссийского фестиваля  педагогического творчества подробно можно на сайте:</w:t>
      </w:r>
    </w:p>
    <w:p w:rsidR="00AB0F7A" w:rsidRDefault="00B15A6D" w:rsidP="00E162A3">
      <w:pPr>
        <w:pStyle w:val="a3"/>
        <w:spacing w:before="0" w:beforeAutospacing="0" w:after="0" w:afterAutospacing="0"/>
        <w:jc w:val="both"/>
        <w:rPr>
          <w:lang w:val="en-US"/>
        </w:rPr>
      </w:pPr>
      <w:hyperlink r:id="rId4" w:history="1">
        <w:r w:rsidR="00AB0F7A" w:rsidRPr="0072778F">
          <w:rPr>
            <w:rStyle w:val="a5"/>
            <w:lang w:val="en-US"/>
          </w:rPr>
          <w:t>www</w:t>
        </w:r>
        <w:r w:rsidR="00AB0F7A" w:rsidRPr="0072778F">
          <w:rPr>
            <w:rStyle w:val="a5"/>
          </w:rPr>
          <w:t>.educontest.net</w:t>
        </w:r>
      </w:hyperlink>
    </w:p>
    <w:p w:rsidR="00AB0F7A" w:rsidRPr="00AB0F7A" w:rsidRDefault="00AB0F7A" w:rsidP="00E162A3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162A3" w:rsidRDefault="00E162A3" w:rsidP="00E162A3">
      <w:pPr>
        <w:pStyle w:val="a3"/>
        <w:spacing w:before="0" w:beforeAutospacing="0" w:after="0" w:afterAutospacing="0"/>
        <w:jc w:val="both"/>
      </w:pPr>
    </w:p>
    <w:p w:rsidR="00E162A3" w:rsidRPr="00E162A3" w:rsidRDefault="00E162A3" w:rsidP="00E1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</w:rPr>
      </w:pPr>
      <w:bookmarkStart w:id="0" w:name="_GoBack"/>
      <w:r w:rsidRPr="00E162A3"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</w:rPr>
        <w:t>ПОЛОЖЕНИЕ</w:t>
      </w:r>
    </w:p>
    <w:p w:rsidR="00E162A3" w:rsidRPr="00E162A3" w:rsidRDefault="00E162A3" w:rsidP="00E1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162A3">
        <w:rPr>
          <w:rFonts w:ascii="Times New Roman" w:eastAsia="Times New Roman" w:hAnsi="Times New Roman" w:cs="Times New Roman"/>
          <w:b/>
          <w:bCs/>
          <w:sz w:val="21"/>
          <w:szCs w:val="21"/>
        </w:rPr>
        <w:t>О ВСЕРОССИЙСКОМ ФЕСТИВАЛЕ ПЕДАГОГИЧЕСКОГО ТВОРЧЕСТВА</w:t>
      </w:r>
    </w:p>
    <w:p w:rsidR="00E162A3" w:rsidRPr="00E162A3" w:rsidRDefault="00E162A3" w:rsidP="00E1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162A3">
        <w:rPr>
          <w:rFonts w:ascii="Times New Roman" w:eastAsia="Times New Roman" w:hAnsi="Times New Roman" w:cs="Times New Roman"/>
          <w:b/>
          <w:bCs/>
          <w:sz w:val="21"/>
          <w:szCs w:val="21"/>
        </w:rPr>
        <w:t>2014/15 УЧЕБНОГО ГОДА</w:t>
      </w:r>
    </w:p>
    <w:p w:rsidR="00E162A3" w:rsidRPr="00E162A3" w:rsidRDefault="00B15A6D" w:rsidP="00E1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  <w:bookmarkEnd w:id="0"/>
    </w:p>
    <w:p w:rsidR="00E162A3" w:rsidRPr="00E162A3" w:rsidRDefault="00E162A3" w:rsidP="00E162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162A3" w:rsidRPr="00E162A3" w:rsidRDefault="00E162A3" w:rsidP="00E1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Всероссийского фестиваля педагогического творчества 2014/15 учебного года, организуемого на всей территории Российской Федерации в дистанционном виде посредством веб-сайта: www.educontest.net.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1.2. Целью Фестиваля является распространение опыта работы участников, развитие творческой деятельности педагогов, роста их профессионального мастерства, поддержка использования информационно-коммуникационных технологий в профессиональной деятельности, стимулирование стремления к достижению высоких результатов в преподавательской деятельности и утверждение приоритетов образования в обществе.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1.3. Участниками Фестиваля являются физические лица – педагогические работники (учителя, воспитатели, методисты, руководители, специалисты), являющиеся уверенными пользователями персонального компьютера, участвующие в частном порядке, а также педагогические коллективы, из образовательных организаций любых организационно-правовых форм, заявка на участие и содержание работ которых отвечает требованиям настоящего </w:t>
      </w:r>
      <w:hyperlink r:id="rId5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Положения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Регламента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1.4. При подаче заявки и публикации работы каждый участник дает обязательство установленного образца о соблюдении правил и добросовестном участии.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1.5. Материалы всех участников с их согласия публикуются в открытом доступе и доступны для всеобщего ознакомления. </w:t>
      </w:r>
    </w:p>
    <w:p w:rsidR="00E162A3" w:rsidRPr="00E162A3" w:rsidRDefault="00E162A3" w:rsidP="00E162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b/>
          <w:bCs/>
          <w:sz w:val="24"/>
          <w:szCs w:val="24"/>
        </w:rPr>
        <w:t>2. Сроки проведения Фестиваля в 2014/15 учебном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367"/>
        <w:gridCol w:w="4997"/>
      </w:tblGrid>
      <w:tr w:rsidR="00E162A3" w:rsidRPr="00E162A3" w:rsidTr="00E1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t>2.1. Прием заявок на участие: 15 сентября 2014 г. – 15 апреля 2015 г.</w:t>
            </w: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2.2. Публикация работ и голосование: 20 сентября 2014 г. – 20 апреля 2015 г.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t>2.3. Подведение итогов и объявление победителей: 25 апреля 2015 г.</w:t>
            </w: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2.4. Отправка подтверждающих документов: май 2015 г.</w:t>
            </w:r>
          </w:p>
        </w:tc>
      </w:tr>
    </w:tbl>
    <w:p w:rsidR="00E162A3" w:rsidRPr="00E162A3" w:rsidRDefault="00E162A3" w:rsidP="00E1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связи с большим количеством желающих и сложностью организации сроки проведения Фестиваля были сокращены. Спешите принять участие – цены могут повышаться по мере приближения к завершению приема работ, а мероприятие организуется в заключительный раз! </w:t>
      </w:r>
    </w:p>
    <w:p w:rsidR="00E162A3" w:rsidRPr="00E162A3" w:rsidRDefault="00E162A3" w:rsidP="00E162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участия в Фестивале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890"/>
      </w:tblGrid>
      <w:tr w:rsidR="00E162A3" w:rsidRPr="00E162A3" w:rsidTr="00E1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A3" w:rsidRPr="00E162A3" w:rsidRDefault="00B15A6D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C2829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участник: организует группу участников от образовательной организации, уточняет названия работ, оплачивает оргвзнос и подает заявку на участие.</w:t>
            </w: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Участники: публикуют работы и участвуют в голосовании. При индивидуальном участии автор исполняет обязанности ответственного участника самостоятельно.</w:t>
            </w:r>
          </w:p>
        </w:tc>
      </w:tr>
    </w:tbl>
    <w:p w:rsidR="00E162A3" w:rsidRPr="00E162A3" w:rsidRDefault="00E162A3" w:rsidP="00E162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b/>
          <w:bCs/>
          <w:sz w:val="24"/>
          <w:szCs w:val="24"/>
        </w:rPr>
        <w:t>4. Номинации (направления) Фестиваля</w:t>
      </w:r>
    </w:p>
    <w:p w:rsidR="00E162A3" w:rsidRPr="00E162A3" w:rsidRDefault="00E162A3" w:rsidP="00E1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hyperlink r:id="rId7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Педагогические идеи и технологии: дошкольное образование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8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Педагогические идеи и технологии: среднее образование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9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Педагогические идеи и технологии: профессиональное образование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0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Организация праздников и мероприятий в дошкольных учебных заведениях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1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Организация праздников и мероприятий в средних учебных заведениях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2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Организация праздников и мероприятий в учреждениях профессионального образования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3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Дополнительное образование детей и школьников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4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Организация досуга и внеклассной деятельности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5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Спортивное развитие и здоровье детей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6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Коррекционная и специальная педагогика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7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Организация воспитательного процесса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8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Организация и управление учебным процессом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9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Проектная и творческая деятельность учащихся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2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NEW</w:t>
      </w:r>
    </w:p>
    <w:p w:rsidR="00E162A3" w:rsidRPr="00E162A3" w:rsidRDefault="00E162A3" w:rsidP="00E1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sz w:val="24"/>
          <w:szCs w:val="24"/>
        </w:rPr>
        <w:br/>
      </w:r>
      <w:r w:rsidRPr="00E162A3">
        <w:rPr>
          <w:rFonts w:ascii="Times New Roman" w:eastAsia="Times New Roman" w:hAnsi="Times New Roman" w:cs="Times New Roman"/>
          <w:color w:val="860101"/>
          <w:sz w:val="18"/>
          <w:szCs w:val="18"/>
        </w:rPr>
        <w:t>Примеры тематики работ, допускаемых к участию в различных номинациях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62A3" w:rsidRPr="00E162A3" w:rsidRDefault="00E162A3" w:rsidP="00E162A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E162A3">
        <w:rPr>
          <w:rFonts w:ascii="Times New Roman" w:eastAsia="Times New Roman" w:hAnsi="Times New Roman" w:cs="Times New Roman"/>
          <w:b/>
          <w:bCs/>
          <w:sz w:val="17"/>
          <w:szCs w:val="17"/>
        </w:rPr>
        <w:t>Педагогические идеи и технологии (разработки уроков и методические рекомендации)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  <w:t xml:space="preserve">— Преподавание школьных предметов (математика, русский язык, физика, иностранные языки, информатика и т.д.), классное руководство, воспитание, работа с родителями, психологическая помощь, социальная педагогика, открытый урок, использование инноваций, общепедагогические технологии и т.д.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  <w:t xml:space="preserve">— Преподавание в детском саду и работа с дошкольниками, непосредственно образовательная деятельность, воспитание и развитие детей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  <w:t xml:space="preserve">— Преподавание специальных предметов (гуманитарных, технических, профессиональных)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b/>
          <w:bCs/>
          <w:sz w:val="17"/>
          <w:szCs w:val="17"/>
        </w:rPr>
        <w:t>Организация праздников и мероприятий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  <w:t xml:space="preserve">— Постановка праздника или мероприятия в учебном заведении (сценарии, отчеты, видеосъемки, презентации)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  <w:t xml:space="preserve">— Календарные (день знаний, день учителя, новый год, день победы, выпускной, утренник в детском саду и т.д.) и оригинальные мероприятия (например, спортивные, научные, приуроченные к определенному событию).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b/>
          <w:bCs/>
          <w:sz w:val="17"/>
          <w:szCs w:val="17"/>
        </w:rPr>
        <w:t>Дополнительное образование детей и школьников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  <w:t xml:space="preserve">— Кружки, секции, объединения и организация их работы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  <w:t xml:space="preserve">— Программы и методы преподавания дисциплин дополнительного образования, способы развития детей и школьников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b/>
          <w:bCs/>
          <w:sz w:val="17"/>
          <w:szCs w:val="17"/>
        </w:rPr>
        <w:t>Организация досуга и внеклассной деятельности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  <w:t xml:space="preserve">— Различная внеурочная деятельность учащихся и мероприятия по их организации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b/>
          <w:bCs/>
          <w:sz w:val="17"/>
          <w:szCs w:val="17"/>
        </w:rPr>
        <w:t>Спортивное развитие и здоровье детей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  <w:t xml:space="preserve">— Программы и методы спортивного развития детей и укрепления здоровья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b/>
          <w:bCs/>
          <w:sz w:val="17"/>
          <w:szCs w:val="17"/>
        </w:rPr>
        <w:t>Коррекционная и специальная педагогика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  <w:t xml:space="preserve">— Методические материалы по воспитанию и обучению детей с ограниченными возможностями здоровья (особыми образовательными потребностями)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b/>
          <w:bCs/>
          <w:sz w:val="17"/>
          <w:szCs w:val="17"/>
        </w:rPr>
        <w:t>Организация воспитательного процесса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  <w:t xml:space="preserve">— Методы воспитания детей и школьников и мероприятия по их организации. Классные часы и открытые уроки.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b/>
          <w:bCs/>
          <w:sz w:val="17"/>
          <w:szCs w:val="17"/>
        </w:rPr>
        <w:t>Организация и управление учебным процессом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  <w:t xml:space="preserve">— Методика преподавания, отчетность и контроль, управление учебным заведением, педагогические советы, правовое и документальное обеспечение, презентации опыта работы и т.д.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b/>
          <w:bCs/>
          <w:sz w:val="17"/>
          <w:szCs w:val="17"/>
        </w:rPr>
        <w:lastRenderedPageBreak/>
        <w:t>Проектная и творческая деятельность учащихся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  <w:t xml:space="preserve">— В данную номинацию принимаются работы, выполненные учениками под руководством преподавателей. Публикацию осуществляет руководитель работы. Условия участия в п.6. </w:t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r w:rsidRPr="00E162A3">
        <w:rPr>
          <w:rFonts w:ascii="Times New Roman" w:eastAsia="Times New Roman" w:hAnsi="Times New Roman" w:cs="Times New Roman"/>
          <w:sz w:val="17"/>
          <w:szCs w:val="17"/>
        </w:rPr>
        <w:br/>
      </w:r>
      <w:hyperlink r:id="rId20" w:history="1">
        <w:r w:rsidRPr="00E162A3">
          <w:rPr>
            <w:rFonts w:ascii="Times New Roman" w:eastAsia="Times New Roman" w:hAnsi="Times New Roman" w:cs="Times New Roman"/>
            <w:color w:val="0000FF"/>
            <w:sz w:val="21"/>
            <w:u w:val="single"/>
          </w:rPr>
          <w:t>Как сделать работу на Фестиваль? →</w:t>
        </w:r>
      </w:hyperlink>
    </w:p>
    <w:p w:rsidR="00E162A3" w:rsidRPr="00E162A3" w:rsidRDefault="00E162A3" w:rsidP="00E162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b/>
          <w:bCs/>
          <w:sz w:val="24"/>
          <w:szCs w:val="24"/>
        </w:rPr>
        <w:t>5. Тематика материалов, авторские права и общественная экспертиза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E162A3" w:rsidRPr="00E162A3" w:rsidTr="00E1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t>5.1. Тематика материалов, представляемых участниками Фестиваля, не ограничивается, публикуемые материалы должны относиться к одной или нескольким номинациям, носить педагогический характер, быть актуальными и применимыми, не противоречить действующему законодательству.</w:t>
            </w:r>
          </w:p>
        </w:tc>
      </w:tr>
    </w:tbl>
    <w:p w:rsidR="00E162A3" w:rsidRPr="00E162A3" w:rsidRDefault="00E162A3" w:rsidP="00E1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5.2. Оформление и содержание работы полностью определяется участником. Пример категорий работ: методические разработки, отчеты по работе, эссе, исследования, презентации опыта работы, фото-видео отчеты, обобщение и обзор методов преподавания, авторские программы и т.д. и т.п.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5.3. Авторские права на материалы сохраняются за авторами работ. Публикация материалов, нарушающих чужие авторские права, не допускается. Использование опубликованных материалов не допускается, кроме использования для обучения и проведения мероприятий в образовательных учреждениях.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5.4. Срок оспаривания авторских прав и общественной экспертизы 6 месяцев с момента публикации работы. Работа считается прошедшей общественную экспертизу, если в организационный комитет не направлено мотивированных возражений. </w:t>
      </w:r>
    </w:p>
    <w:p w:rsidR="00E162A3" w:rsidRPr="00E162A3" w:rsidRDefault="00E162A3" w:rsidP="00E162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b/>
          <w:bCs/>
          <w:sz w:val="24"/>
          <w:szCs w:val="24"/>
        </w:rPr>
        <w:t>6. Работы, выполненные учениками под руководством преподавателей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890"/>
      </w:tblGrid>
      <w:tr w:rsidR="00E162A3" w:rsidRPr="00E162A3" w:rsidTr="00E1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A3" w:rsidRPr="00E162A3" w:rsidRDefault="00B15A6D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F899FA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S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Nr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gr0t7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В рамках Фестиваля открыта номинация исследовательских и творческих работ учащихся, выполненных учениками под руководством преподавателей. </w:t>
            </w: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6.2. В номинацию принимаются работы учащихся дошкольных, средних учебных заведений, а также профессионального и дополнительного образования.</w:t>
            </w:r>
          </w:p>
        </w:tc>
      </w:tr>
    </w:tbl>
    <w:p w:rsidR="00E162A3" w:rsidRPr="00E162A3" w:rsidRDefault="00E162A3" w:rsidP="00E162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6.3. Работы, опубликованные в данной номинации, в призовом конкурсе на лучшую работу не участвуют, но доступны для оценки. Работы, оцененные высоко, могут быть отмечены дипломами победителей.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6.4. На опубликованные работы выдаются отдельные подтверждающие документы: сертификат ученика и диплом педагога-руководителя.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6.5. Одна работа может иметь не более 4 авторов-учеников и одного педагога-руководителя.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6.6. Подкатегории номинации: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Научно-исследовательские работы (проекты): Авиация, космонавтика и астрономия, Биология и экология, География, навигация и картография, Здоровье и медицина, Информатика и информационные технологии, Искусствоведение и культурология, История и археология, Лингвистика и иностранные языки, Литературоведение, Математика и физика, Педагогика и помощь учителю, Право и юриспруденция, Религиоведение, Краеведение, Социология, философия и политология, Физкультура и спорт, Химия, Экономика.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Творческие работы (на свободную тему): Художественные, Технические, Литературные, Музыкальные.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6.7. Оплата участия и публикация работ проводится отдельно. </w:t>
      </w:r>
      <w:hyperlink r:id="rId21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 номинации «Проектная деятельность учащихся»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62A3" w:rsidRPr="00E162A3" w:rsidRDefault="00E162A3" w:rsidP="00E1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Участие в данной номинации хороший шанс пополнить портфолио учащегося и упростить поступление в высшие учебные заведения в будущем. Это актуально для всех школьников! По абонементу можно бесплатно опубликовать работы всех желающих учеников. </w:t>
      </w:r>
    </w:p>
    <w:p w:rsidR="00E162A3" w:rsidRPr="00E162A3" w:rsidRDefault="00E162A3" w:rsidP="00E162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b/>
          <w:bCs/>
          <w:sz w:val="24"/>
          <w:szCs w:val="24"/>
        </w:rPr>
        <w:t>7. Технические требования к работам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E162A3" w:rsidRPr="00E162A3" w:rsidTr="00E1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файлы, электронные таблицы, презентации, фото, видеоматериалы, архивы с </w:t>
            </w: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файлами. Документы офисных программ размером до 5 Мб выводятся на сайте в тексте работы (Word, Excel, PowerPoint, Adobe Reader). Приложенные файлы других расширений и размеров доступны для загрузки как приложения. В работе возможна </w:t>
            </w:r>
            <w:hyperlink r:id="rId22" w:history="1">
              <w:r w:rsidRPr="00E162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публикация видеороликов</w:t>
              </w:r>
            </w:hyperlink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Максимальный допустимый размер одного приложенного файла: 32 Мб. </w:t>
            </w:r>
          </w:p>
        </w:tc>
      </w:tr>
    </w:tbl>
    <w:p w:rsidR="00E162A3" w:rsidRPr="00E162A3" w:rsidRDefault="00E162A3" w:rsidP="00E162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 Соавторство, количество публикуемых работ, участники прошлых лет</w:t>
      </w:r>
    </w:p>
    <w:p w:rsidR="00E162A3" w:rsidRPr="00E162A3" w:rsidRDefault="00E162A3" w:rsidP="00E1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8.1. Каждый участник в соответствии со </w:t>
      </w:r>
      <w:hyperlink r:id="rId23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специальным порядком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 может опубликовать на Фестивале до 3 материалов в различных номинациях и получить на каждый подтверждающий документ.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8.2. Работы могут быть созданы в соавторстве, при этом все соавторы должны участвовать по отдельности, т.е. быть внесены как отдельные участники в анкете-заявке с повторением названия работы отдельно для каждого соавтора. Совместная работа публикуется один раз, при этом имена всех соавторов должны быть перечислены в одной работе через запятую с сокращением до инициалов. Одна работа – разработка урока или методический материал может иметь не более 5 соавторов, мероприятие, проведенное в образовательном учреждении – не более 10 соавторов. Каждый соавтор получает именной (персональный) пакет документов.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8.3 Участникам прошлых лет предоставляется </w:t>
      </w:r>
      <w:hyperlink r:id="rId24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скидка на участие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 и особый порядок публикации и получения подтверждающих документов на новые работы. </w:t>
      </w:r>
    </w:p>
    <w:p w:rsidR="00E162A3" w:rsidRPr="00E162A3" w:rsidRDefault="00E162A3" w:rsidP="00E162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b/>
          <w:bCs/>
          <w:sz w:val="24"/>
          <w:szCs w:val="24"/>
        </w:rPr>
        <w:t>9. Призовой конкурс на лучшую работу и правила его проведения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E162A3" w:rsidRPr="00E162A3" w:rsidTr="00E1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t>9.1. В Рамках Фестиваля проводится призовой конкурс на лучшую работу, в котором автоматически участвуют все опубликованные работы. Голосование проводится раздельно по номинациям Фестиваля. В Конкурсе оценивается творческий подход к созданию работы и её оформление.</w:t>
            </w:r>
          </w:p>
        </w:tc>
      </w:tr>
    </w:tbl>
    <w:p w:rsidR="00E162A3" w:rsidRPr="00E162A3" w:rsidRDefault="00E162A3" w:rsidP="00E1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9.2. Жюри являются непосредственно участники Фестиваля, опубликовавшие собственные работы. Посторонние лица, не являющиеся участниками, к голосованию не допускаются.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9.3. Каждый участник, загрузивший свою работу, обладает неограниченным количеством голосов и может отдать их за любые работы, включая работы коллег, но не более одного голоса в день.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9.4. Для того чтобы голоса участника были учтены, необходимо предварительно оценить 10 любых работ сторонних участников из других регионов в номинации, которая выбрана голосующим участником как основанная.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9.5. Оценка определенной работы допускается только после прохождения разумного количества времени, достаточного для ознакомления с работой.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9.6. Победителями (призерами) конкурса, проводимого в рамках Фестиваля, являются 3 участника в каждой педагогической номинации, имеющие наибольшую сумму баллов. Суммой баллов является сложение всех полученных баллов (в пятибалльной шкале), полученных за время голосования. </w:t>
      </w:r>
    </w:p>
    <w:p w:rsidR="00E162A3" w:rsidRPr="00E162A3" w:rsidRDefault="00E162A3" w:rsidP="00AB0F7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b/>
          <w:bCs/>
          <w:sz w:val="24"/>
          <w:szCs w:val="24"/>
        </w:rPr>
        <w:t>10. Поощрение участников Фестиваля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890"/>
      </w:tblGrid>
      <w:tr w:rsidR="00E162A3" w:rsidRPr="00E162A3" w:rsidTr="00E1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A3" w:rsidRPr="00E162A3" w:rsidRDefault="00B15A6D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6FFDBB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Pd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ekk92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Фестиваля поощряются наградными документами. Участникам предоставляется пакет подтверждающих документов, заверенных в установленном порядке, который отправляется посредством обычной («бумажной») почты ускоренным отправлением первого класса на адрес образовательного учреждения.</w:t>
            </w:r>
          </w:p>
        </w:tc>
      </w:tr>
    </w:tbl>
    <w:p w:rsidR="00E162A3" w:rsidRPr="00E162A3" w:rsidRDefault="00E162A3" w:rsidP="00E162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8"/>
      </w:tblGrid>
      <w:tr w:rsidR="00E162A3" w:rsidRPr="00E162A3" w:rsidTr="00E162A3">
        <w:trPr>
          <w:tblCellSpacing w:w="15" w:type="dxa"/>
        </w:trPr>
        <w:tc>
          <w:tcPr>
            <w:tcW w:w="7498" w:type="dxa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62A3">
              <w:rPr>
                <w:rFonts w:ascii="Arial" w:eastAsia="Times New Roman" w:hAnsi="Arial" w:cs="Arial"/>
                <w:sz w:val="18"/>
                <w:szCs w:val="18"/>
              </w:rPr>
              <w:t>• Диплом участника всероссийского фестиваля</w:t>
            </w:r>
            <w:r w:rsidRPr="00E162A3">
              <w:rPr>
                <w:rFonts w:ascii="Arial" w:eastAsia="Times New Roman" w:hAnsi="Arial" w:cs="Arial"/>
                <w:sz w:val="18"/>
                <w:szCs w:val="18"/>
              </w:rPr>
              <w:br/>
              <w:t>• Сертификат на педагогическую разработку</w:t>
            </w:r>
            <w:r w:rsidRPr="00E162A3">
              <w:rPr>
                <w:rFonts w:ascii="Arial" w:eastAsia="Times New Roman" w:hAnsi="Arial" w:cs="Arial"/>
                <w:sz w:val="18"/>
                <w:szCs w:val="18"/>
              </w:rPr>
              <w:br/>
              <w:t>• Благодарственное письмо (руководителю образовательной организации)</w:t>
            </w:r>
            <w:r w:rsidRPr="00E162A3">
              <w:rPr>
                <w:rFonts w:ascii="Arial" w:eastAsia="Times New Roman" w:hAnsi="Arial" w:cs="Arial"/>
                <w:sz w:val="18"/>
                <w:szCs w:val="18"/>
              </w:rPr>
              <w:br/>
              <w:t>• Благодарственное письмо (ответственному участнику)</w:t>
            </w:r>
          </w:p>
        </w:tc>
      </w:tr>
    </w:tbl>
    <w:p w:rsidR="00E162A3" w:rsidRPr="00E162A3" w:rsidRDefault="00E162A3" w:rsidP="00E1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Публикация материалов в рамках Фестиваля приравнивается к очному участию в мероприятиях по распространению (транслированию) педагогического опыта. При аттестации учитываются только бумажные подтверждающие документы, которые можно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получить, опубликовав собственную работу. Добросовестно публикуйте работу заранее, не откладывайте участие на последний день! </w:t>
      </w:r>
    </w:p>
    <w:p w:rsidR="00AB0F7A" w:rsidRDefault="00AB0F7A" w:rsidP="00AB0F7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62A3" w:rsidRPr="00E162A3" w:rsidRDefault="00E162A3" w:rsidP="00AB0F7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b/>
          <w:bCs/>
          <w:sz w:val="24"/>
          <w:szCs w:val="24"/>
        </w:rPr>
        <w:t>11. Организационный взнос</w:t>
      </w:r>
    </w:p>
    <w:tbl>
      <w:tblPr>
        <w:tblW w:w="9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</w:tblGrid>
      <w:tr w:rsidR="00E162A3" w:rsidRPr="00E162A3" w:rsidTr="00E1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t>11.1. Финансирование Фестиваля осуществляется за счет привлеченных средств.</w:t>
            </w: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11.2. Стоимость участия зависит от формата участия – коллективного или индивидуального. </w:t>
            </w:r>
          </w:p>
        </w:tc>
      </w:tr>
    </w:tbl>
    <w:p w:rsidR="00E162A3" w:rsidRPr="00E162A3" w:rsidRDefault="00E162A3" w:rsidP="00E162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11.3. При коллективном участии приобретается </w:t>
      </w:r>
      <w:hyperlink r:id="rId25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абонемент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 на участие с фиксированной стоимостью 2500 рублей, который позволяет принять участие всем желающим педагогам и обучающимся от образовательной организации. Стоимость участия не зависит от количества участников, но их состав должен быть известен до оплаты.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>11.4. При индивидуальном участии либо группы до 6 человек оргсбор составляет 400 рублей с одного участника. (</w:t>
      </w:r>
      <w:hyperlink r:id="rId26" w:history="1">
        <w:r w:rsidRPr="00E1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Расчет стоимости</w:t>
        </w:r>
      </w:hyperlink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62A3">
        <w:rPr>
          <w:rFonts w:ascii="Times New Roman" w:eastAsia="Times New Roman" w:hAnsi="Times New Roman" w:cs="Times New Roman"/>
          <w:sz w:val="24"/>
          <w:szCs w:val="24"/>
        </w:rPr>
        <w:br/>
        <w:t xml:space="preserve">11.5. Оплата за группу производится ответственным участником по платежной квитанции через банк. Для участников прошлых лет предоставляются скидки. </w:t>
      </w:r>
    </w:p>
    <w:p w:rsidR="00E162A3" w:rsidRPr="00E162A3" w:rsidRDefault="00E162A3" w:rsidP="00E1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sz w:val="24"/>
          <w:szCs w:val="24"/>
        </w:rPr>
        <w:t xml:space="preserve">Чем больше участников, тем дешевле участие. Коллективное участие и покупка абонемента – самое выгодное решение. Например, если от организации примут участие 35 педагогов, стоимость участия одного составит всего 72 руб, а ученики предоставят свои работы бесплатно. </w:t>
      </w:r>
    </w:p>
    <w:p w:rsidR="00E162A3" w:rsidRPr="00E162A3" w:rsidRDefault="00E162A3" w:rsidP="00AB0F7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b/>
          <w:bCs/>
          <w:sz w:val="24"/>
          <w:szCs w:val="24"/>
        </w:rPr>
        <w:t>12. Выбор победителя и порядок награждения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E162A3" w:rsidRPr="00E162A3" w:rsidTr="00E1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Победителями (призерами) конкурса на лучшую работу, являются 3 участника в каждой номинации, выбранные на основании результатов голосования.</w:t>
            </w: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Объявление победителей производится в день подведения итогов. Награждение (доставка призов) производится в течение мая и июня 2015 г.</w:t>
            </w:r>
          </w:p>
        </w:tc>
      </w:tr>
    </w:tbl>
    <w:p w:rsidR="00E162A3" w:rsidRPr="00E162A3" w:rsidRDefault="00E162A3" w:rsidP="00E162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068"/>
      </w:tblGrid>
      <w:tr w:rsidR="00E162A3" w:rsidRPr="00E162A3" w:rsidTr="00E1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12.1. </w:t>
            </w:r>
            <w:hyperlink r:id="rId27" w:history="1">
              <w:r w:rsidRPr="00E162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Призы победителей</w:t>
              </w:r>
            </w:hyperlink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t>: диплом победителя и ценный приз (мобильный телефон).</w:t>
            </w: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12.2. Все остальные участники в качестве меры поощрения получают пакет подтверждающих документов. </w:t>
            </w:r>
          </w:p>
        </w:tc>
        <w:tc>
          <w:tcPr>
            <w:tcW w:w="0" w:type="auto"/>
            <w:tcMar>
              <w:top w:w="15" w:type="dxa"/>
              <w:left w:w="390" w:type="dxa"/>
              <w:bottom w:w="15" w:type="dxa"/>
              <w:right w:w="15" w:type="dxa"/>
            </w:tcMar>
            <w:vAlign w:val="center"/>
            <w:hideMark/>
          </w:tcPr>
          <w:p w:rsidR="00E162A3" w:rsidRPr="00E162A3" w:rsidRDefault="00B15A6D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7093"/>
                <w:sz w:val="24"/>
                <w:szCs w:val="24"/>
              </w:rPr>
            </w:pPr>
            <w:hyperlink r:id="rId28" w:history="1">
              <w:r w:rsidR="00E162A3" w:rsidRPr="00E162A3">
                <w:rPr>
                  <w:rFonts w:ascii="Times New Roman" w:eastAsia="Times New Roman" w:hAnsi="Times New Roman" w:cs="Times New Roman"/>
                  <w:color w:val="DB7093"/>
                  <w:sz w:val="24"/>
                  <w:szCs w:val="24"/>
                  <w:u w:val="single"/>
                </w:rPr>
                <w:t>Призовой фонд</w:t>
              </w:r>
            </w:hyperlink>
            <w:r w:rsidR="00E162A3" w:rsidRPr="00E162A3">
              <w:rPr>
                <w:rFonts w:ascii="Times New Roman" w:eastAsia="Times New Roman" w:hAnsi="Times New Roman" w:cs="Times New Roman"/>
                <w:color w:val="DB7093"/>
                <w:sz w:val="24"/>
                <w:szCs w:val="24"/>
              </w:rPr>
              <w:t xml:space="preserve"> — на 36 победителей!</w:t>
            </w:r>
          </w:p>
        </w:tc>
      </w:tr>
    </w:tbl>
    <w:p w:rsidR="00E162A3" w:rsidRPr="00E162A3" w:rsidRDefault="00E162A3" w:rsidP="00AB0F7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2A3">
        <w:rPr>
          <w:rFonts w:ascii="Times New Roman" w:eastAsia="Times New Roman" w:hAnsi="Times New Roman" w:cs="Times New Roman"/>
          <w:b/>
          <w:bCs/>
          <w:sz w:val="24"/>
          <w:szCs w:val="24"/>
        </w:rPr>
        <w:t>13. Итоги Фестиваля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E162A3" w:rsidRPr="00E162A3" w:rsidTr="00E1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62A3" w:rsidRPr="00E162A3" w:rsidRDefault="00E162A3" w:rsidP="00E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завершения Фестиваля подводятся итоги: краткий аналитический отчет, объявление и награждение победителей, завершение отправки подтверждающих документов, публикация пофамильных списков участников и присланных ими материалов. </w:t>
            </w:r>
          </w:p>
        </w:tc>
      </w:tr>
    </w:tbl>
    <w:p w:rsidR="00E162A3" w:rsidRDefault="00E162A3" w:rsidP="00E162A3">
      <w:pPr>
        <w:pStyle w:val="a3"/>
        <w:spacing w:before="0" w:beforeAutospacing="0" w:after="0" w:afterAutospacing="0"/>
        <w:jc w:val="both"/>
      </w:pPr>
    </w:p>
    <w:p w:rsidR="00807B50" w:rsidRDefault="00807B50"/>
    <w:sectPr w:rsidR="0080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A3"/>
    <w:rsid w:val="00807B50"/>
    <w:rsid w:val="0088745B"/>
    <w:rsid w:val="00AB0F7A"/>
    <w:rsid w:val="00B15A6D"/>
    <w:rsid w:val="00E1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5266E-C8E8-4A56-A6A4-05F41A3E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6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62A3"/>
    <w:rPr>
      <w:b/>
      <w:bCs/>
    </w:rPr>
  </w:style>
  <w:style w:type="character" w:styleId="a5">
    <w:name w:val="Hyperlink"/>
    <w:basedOn w:val="a0"/>
    <w:uiPriority w:val="99"/>
    <w:unhideWhenUsed/>
    <w:rsid w:val="00E162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62A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162A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483">
          <w:marLeft w:val="2550"/>
          <w:marRight w:val="0"/>
          <w:marTop w:val="0"/>
          <w:marBottom w:val="0"/>
          <w:divBdr>
            <w:top w:val="single" w:sz="6" w:space="2" w:color="AAAAAA"/>
            <w:left w:val="none" w:sz="0" w:space="0" w:color="auto"/>
            <w:bottom w:val="single" w:sz="6" w:space="2" w:color="AAAAAA"/>
            <w:right w:val="none" w:sz="0" w:space="0" w:color="auto"/>
          </w:divBdr>
        </w:div>
        <w:div w:id="11208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871">
          <w:marLeft w:val="2550"/>
          <w:marRight w:val="0"/>
          <w:marTop w:val="0"/>
          <w:marBottom w:val="0"/>
          <w:divBdr>
            <w:top w:val="single" w:sz="6" w:space="2" w:color="AAAAAA"/>
            <w:left w:val="none" w:sz="0" w:space="0" w:color="auto"/>
            <w:bottom w:val="single" w:sz="6" w:space="2" w:color="AAAAAA"/>
            <w:right w:val="none" w:sz="0" w:space="0" w:color="auto"/>
          </w:divBdr>
        </w:div>
        <w:div w:id="457066586">
          <w:marLeft w:val="2550"/>
          <w:marRight w:val="0"/>
          <w:marTop w:val="0"/>
          <w:marBottom w:val="0"/>
          <w:divBdr>
            <w:top w:val="single" w:sz="6" w:space="2" w:color="AAAAAA"/>
            <w:left w:val="none" w:sz="0" w:space="0" w:color="auto"/>
            <w:bottom w:val="single" w:sz="6" w:space="2" w:color="AAAAAA"/>
            <w:right w:val="none" w:sz="0" w:space="0" w:color="auto"/>
          </w:divBdr>
        </w:div>
        <w:div w:id="1001273437">
          <w:marLeft w:val="2550"/>
          <w:marRight w:val="0"/>
          <w:marTop w:val="0"/>
          <w:marBottom w:val="0"/>
          <w:divBdr>
            <w:top w:val="single" w:sz="6" w:space="2" w:color="AAAAAA"/>
            <w:left w:val="none" w:sz="0" w:space="0" w:color="auto"/>
            <w:bottom w:val="single" w:sz="6" w:space="2" w:color="AAAAA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est.net/component/content/category/62.html" TargetMode="External"/><Relationship Id="rId13" Type="http://schemas.openxmlformats.org/officeDocument/2006/relationships/hyperlink" Target="https://educontest.net/component/content/category/67.html" TargetMode="External"/><Relationship Id="rId18" Type="http://schemas.openxmlformats.org/officeDocument/2006/relationships/hyperlink" Target="https://educontest.net/component/content/category/70.html" TargetMode="External"/><Relationship Id="rId26" Type="http://schemas.openxmlformats.org/officeDocument/2006/relationships/hyperlink" Target="https://educontest.net/register/payment/cost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contest.net/help/steep/stud.php" TargetMode="External"/><Relationship Id="rId7" Type="http://schemas.openxmlformats.org/officeDocument/2006/relationships/hyperlink" Target="https://educontest.net/component/content/category/61-1.html" TargetMode="External"/><Relationship Id="rId12" Type="http://schemas.openxmlformats.org/officeDocument/2006/relationships/hyperlink" Target="https://educontest.net/component/content/category/66.html" TargetMode="External"/><Relationship Id="rId17" Type="http://schemas.openxmlformats.org/officeDocument/2006/relationships/hyperlink" Target="https://educontest.net/component/content/category/69.html" TargetMode="External"/><Relationship Id="rId25" Type="http://schemas.openxmlformats.org/officeDocument/2006/relationships/hyperlink" Target="https://educontest.net/register/payment/cost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contest.net/component/content/category/71.html" TargetMode="External"/><Relationship Id="rId20" Type="http://schemas.openxmlformats.org/officeDocument/2006/relationships/hyperlink" Target="https://educontest.net/help/howto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contest.net/help/regulations/" TargetMode="External"/><Relationship Id="rId11" Type="http://schemas.openxmlformats.org/officeDocument/2006/relationships/hyperlink" Target="https://educontest.net/component/content/category/65.html" TargetMode="External"/><Relationship Id="rId24" Type="http://schemas.openxmlformats.org/officeDocument/2006/relationships/hyperlink" Target="https://educontest.net/register/payment/upl.php" TargetMode="External"/><Relationship Id="rId5" Type="http://schemas.openxmlformats.org/officeDocument/2006/relationships/hyperlink" Target="https://educontest.net/" TargetMode="External"/><Relationship Id="rId15" Type="http://schemas.openxmlformats.org/officeDocument/2006/relationships/hyperlink" Target="https://educontest.net/component/content/category/72.html" TargetMode="External"/><Relationship Id="rId23" Type="http://schemas.openxmlformats.org/officeDocument/2006/relationships/hyperlink" Target="https://educontest.net/help/steep/3rab.php" TargetMode="External"/><Relationship Id="rId28" Type="http://schemas.openxmlformats.org/officeDocument/2006/relationships/hyperlink" Target="https://educontest.net/help/docs/priz.php" TargetMode="External"/><Relationship Id="rId10" Type="http://schemas.openxmlformats.org/officeDocument/2006/relationships/hyperlink" Target="https://educontest.net/component/content/category/64.html" TargetMode="External"/><Relationship Id="rId19" Type="http://schemas.openxmlformats.org/officeDocument/2006/relationships/hyperlink" Target="https://educontest.net/help/steep/stud.php" TargetMode="External"/><Relationship Id="rId4" Type="http://schemas.openxmlformats.org/officeDocument/2006/relationships/hyperlink" Target="http://www.educontest.net" TargetMode="External"/><Relationship Id="rId9" Type="http://schemas.openxmlformats.org/officeDocument/2006/relationships/hyperlink" Target="https://educontest.net/component/content/category/63.html" TargetMode="External"/><Relationship Id="rId14" Type="http://schemas.openxmlformats.org/officeDocument/2006/relationships/hyperlink" Target="https://educontest.net/component/content/category/68.html" TargetMode="External"/><Relationship Id="rId22" Type="http://schemas.openxmlformats.org/officeDocument/2006/relationships/hyperlink" Target="https://educontest.net/help/steep/video.php" TargetMode="External"/><Relationship Id="rId27" Type="http://schemas.openxmlformats.org/officeDocument/2006/relationships/hyperlink" Target="https://educontest.net/help/docs/priz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2014-11-10T12:59:00Z</dcterms:created>
  <dcterms:modified xsi:type="dcterms:W3CDTF">2014-11-10T12:59:00Z</dcterms:modified>
</cp:coreProperties>
</file>